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1C9" w:rsidRPr="00D37102" w:rsidRDefault="004E31C9" w:rsidP="004E31C9">
      <w:pPr>
        <w:pStyle w:val="Heading2"/>
        <w:rPr>
          <w:lang w:val="en-US"/>
        </w:rPr>
      </w:pPr>
      <w:bookmarkStart w:id="0" w:name="_Toc178424810"/>
      <w:bookmarkStart w:id="1" w:name="_Toc195931802"/>
      <w:bookmarkStart w:id="2" w:name="_GoBack"/>
      <w:bookmarkEnd w:id="2"/>
      <w:r w:rsidRPr="00D37102">
        <w:rPr>
          <w:lang w:val="en-US"/>
        </w:rPr>
        <w:t>Goal of the test plan</w:t>
      </w:r>
      <w:bookmarkEnd w:id="0"/>
      <w:bookmarkEnd w:id="1"/>
    </w:p>
    <w:p w:rsidR="004E31C9" w:rsidRPr="002C1F30" w:rsidRDefault="004E31C9" w:rsidP="004E31C9">
      <w:pPr>
        <w:rPr>
          <w:i/>
          <w:color w:val="3366FF"/>
          <w:lang w:val="en-US"/>
        </w:rPr>
      </w:pPr>
      <w:r w:rsidRPr="003965A7">
        <w:rPr>
          <w:i/>
          <w:color w:val="3366FF"/>
          <w:lang w:val="en-US"/>
        </w:rPr>
        <w:t xml:space="preserve">&lt;&lt; </w:t>
      </w:r>
      <w:r w:rsidRPr="003965A7">
        <w:rPr>
          <w:color w:val="3366FF"/>
          <w:lang w:val="en-US"/>
        </w:rPr>
        <w:t xml:space="preserve">Describe the goal of the test plan, as agreed with the client. The text below can be used as example. Attention: this test plan is for one single test level, one of the acceptance test levels (e.g. UAT) or one of the system test levels (e.g. ST). </w:t>
      </w:r>
      <w:r w:rsidRPr="003965A7">
        <w:rPr>
          <w:i/>
          <w:color w:val="3366FF"/>
          <w:lang w:val="en-US"/>
        </w:rPr>
        <w:t>&gt;&gt;</w:t>
      </w:r>
    </w:p>
    <w:p w:rsidR="004E31C9" w:rsidRPr="00D37102" w:rsidRDefault="004E31C9" w:rsidP="004E31C9">
      <w:pPr>
        <w:rPr>
          <w:lang w:val="en-US"/>
        </w:rPr>
      </w:pPr>
    </w:p>
    <w:p w:rsidR="004E31C9" w:rsidRPr="00D37102" w:rsidRDefault="004E31C9" w:rsidP="004E31C9">
      <w:pPr>
        <w:rPr>
          <w:lang w:val="en-US"/>
        </w:rPr>
      </w:pPr>
      <w:r>
        <w:rPr>
          <w:lang w:val="en-US"/>
        </w:rPr>
        <w:t>The</w:t>
      </w:r>
      <w:r w:rsidRPr="00D37102">
        <w:rPr>
          <w:lang w:val="en-US"/>
        </w:rPr>
        <w:t xml:space="preserve"> </w:t>
      </w:r>
      <w:r>
        <w:rPr>
          <w:lang w:val="en-US"/>
        </w:rPr>
        <w:t>goal of this</w:t>
      </w:r>
      <w:r w:rsidRPr="00D37102">
        <w:rPr>
          <w:lang w:val="en-US"/>
        </w:rPr>
        <w:t xml:space="preserve"> Test</w:t>
      </w:r>
      <w:r>
        <w:rPr>
          <w:lang w:val="en-US"/>
        </w:rPr>
        <w:t xml:space="preserve"> P</w:t>
      </w:r>
      <w:r w:rsidRPr="00D37102">
        <w:rPr>
          <w:lang w:val="en-US"/>
        </w:rPr>
        <w:t xml:space="preserve">lan (TP) </w:t>
      </w:r>
      <w:r>
        <w:rPr>
          <w:lang w:val="en-US"/>
        </w:rPr>
        <w:t>for</w:t>
      </w:r>
      <w:r w:rsidRPr="00D37102">
        <w:rPr>
          <w:lang w:val="en-US"/>
        </w:rPr>
        <w:t xml:space="preserve"> &lt;test</w:t>
      </w:r>
      <w:r>
        <w:rPr>
          <w:lang w:val="en-US"/>
        </w:rPr>
        <w:t xml:space="preserve"> level</w:t>
      </w:r>
      <w:r w:rsidRPr="00D37102">
        <w:rPr>
          <w:lang w:val="en-US"/>
        </w:rPr>
        <w:t xml:space="preserve">&gt; </w:t>
      </w:r>
      <w:r w:rsidRPr="00F523DF">
        <w:rPr>
          <w:lang w:val="en-US"/>
        </w:rPr>
        <w:t>is to inform all who are involved in the test process about the approach</w:t>
      </w:r>
      <w:r w:rsidRPr="00D37102">
        <w:rPr>
          <w:lang w:val="en-US"/>
        </w:rPr>
        <w:t xml:space="preserve">, </w:t>
      </w:r>
      <w:r w:rsidRPr="00F523DF">
        <w:rPr>
          <w:lang w:val="en-US"/>
        </w:rPr>
        <w:t>the activities</w:t>
      </w:r>
      <w:r>
        <w:rPr>
          <w:lang w:val="en-US"/>
        </w:rPr>
        <w:t xml:space="preserve"> and the deliverables</w:t>
      </w:r>
      <w:r w:rsidRPr="00D37102">
        <w:rPr>
          <w:lang w:val="en-US"/>
        </w:rPr>
        <w:t xml:space="preserve"> </w:t>
      </w:r>
      <w:r>
        <w:rPr>
          <w:lang w:val="en-US"/>
        </w:rPr>
        <w:t>concerning</w:t>
      </w:r>
      <w:r w:rsidRPr="00D37102">
        <w:rPr>
          <w:lang w:val="en-US"/>
        </w:rPr>
        <w:t xml:space="preserve"> &lt;te</w:t>
      </w:r>
      <w:r>
        <w:rPr>
          <w:lang w:val="en-US"/>
        </w:rPr>
        <w:t>st level</w:t>
      </w:r>
      <w:r w:rsidRPr="00D37102">
        <w:rPr>
          <w:lang w:val="en-US"/>
        </w:rPr>
        <w:t xml:space="preserve">&gt; </w:t>
      </w:r>
      <w:r>
        <w:rPr>
          <w:lang w:val="en-US"/>
        </w:rPr>
        <w:t>f</w:t>
      </w:r>
      <w:r w:rsidRPr="00D37102">
        <w:rPr>
          <w:lang w:val="en-US"/>
        </w:rPr>
        <w:t xml:space="preserve">or &lt;project </w:t>
      </w:r>
      <w:r>
        <w:rPr>
          <w:lang w:val="en-US"/>
        </w:rPr>
        <w:t>and/or</w:t>
      </w:r>
      <w:r w:rsidRPr="00D37102">
        <w:rPr>
          <w:lang w:val="en-US"/>
        </w:rPr>
        <w:t xml:space="preserve"> </w:t>
      </w:r>
      <w:r>
        <w:rPr>
          <w:lang w:val="en-US"/>
        </w:rPr>
        <w:t>assignment</w:t>
      </w:r>
      <w:r w:rsidRPr="00D37102">
        <w:rPr>
          <w:lang w:val="en-US"/>
        </w:rPr>
        <w:t xml:space="preserve">&gt;. </w:t>
      </w:r>
      <w:r>
        <w:rPr>
          <w:lang w:val="en-US"/>
        </w:rPr>
        <w:t>This t</w:t>
      </w:r>
      <w:r w:rsidRPr="00D37102">
        <w:rPr>
          <w:lang w:val="en-US"/>
        </w:rPr>
        <w:t>est</w:t>
      </w:r>
      <w:r>
        <w:rPr>
          <w:lang w:val="en-US"/>
        </w:rPr>
        <w:t xml:space="preserve"> </w:t>
      </w:r>
      <w:r w:rsidRPr="00D37102">
        <w:rPr>
          <w:lang w:val="en-US"/>
        </w:rPr>
        <w:t xml:space="preserve">plan </w:t>
      </w:r>
      <w:r>
        <w:rPr>
          <w:lang w:val="en-US"/>
        </w:rPr>
        <w:t>describes a</w:t>
      </w:r>
      <w:r w:rsidRPr="00D37102">
        <w:rPr>
          <w:lang w:val="en-US"/>
        </w:rPr>
        <w:t xml:space="preserve"> concrete </w:t>
      </w:r>
      <w:r>
        <w:rPr>
          <w:lang w:val="en-US"/>
        </w:rPr>
        <w:t>a</w:t>
      </w:r>
      <w:r w:rsidRPr="00D37102">
        <w:rPr>
          <w:lang w:val="en-US"/>
        </w:rPr>
        <w:t>n</w:t>
      </w:r>
      <w:r>
        <w:rPr>
          <w:lang w:val="en-US"/>
        </w:rPr>
        <w:t>d</w:t>
      </w:r>
      <w:r w:rsidRPr="00D37102">
        <w:rPr>
          <w:lang w:val="en-US"/>
        </w:rPr>
        <w:t xml:space="preserve"> detailed </w:t>
      </w:r>
      <w:r>
        <w:rPr>
          <w:lang w:val="en-US"/>
        </w:rPr>
        <w:t xml:space="preserve">elaboration of </w:t>
      </w:r>
      <w:r w:rsidRPr="00D37102">
        <w:rPr>
          <w:lang w:val="en-US"/>
        </w:rPr>
        <w:t>w</w:t>
      </w:r>
      <w:r>
        <w:rPr>
          <w:lang w:val="en-US"/>
        </w:rPr>
        <w:t>hat has been described in the</w:t>
      </w:r>
      <w:r w:rsidRPr="00D37102">
        <w:rPr>
          <w:lang w:val="en-US"/>
        </w:rPr>
        <w:t xml:space="preserve"> </w:t>
      </w:r>
      <w:r>
        <w:rPr>
          <w:lang w:val="en-US"/>
        </w:rPr>
        <w:t>m</w:t>
      </w:r>
      <w:r w:rsidRPr="00D37102">
        <w:rPr>
          <w:lang w:val="en-US"/>
        </w:rPr>
        <w:t>aster</w:t>
      </w:r>
      <w:r>
        <w:rPr>
          <w:lang w:val="en-US"/>
        </w:rPr>
        <w:t xml:space="preserve"> </w:t>
      </w:r>
      <w:r w:rsidRPr="00D37102">
        <w:rPr>
          <w:lang w:val="en-US"/>
        </w:rPr>
        <w:t>test</w:t>
      </w:r>
      <w:r>
        <w:rPr>
          <w:lang w:val="en-US"/>
        </w:rPr>
        <w:t xml:space="preserve"> </w:t>
      </w:r>
      <w:r w:rsidRPr="00D37102">
        <w:rPr>
          <w:lang w:val="en-US"/>
        </w:rPr>
        <w:t>plan [ref</w:t>
      </w:r>
      <w:r>
        <w:rPr>
          <w:lang w:val="en-US"/>
        </w:rPr>
        <w:t>erence</w:t>
      </w:r>
      <w:r w:rsidRPr="00D37102">
        <w:rPr>
          <w:lang w:val="en-US"/>
        </w:rPr>
        <w:t xml:space="preserve">] </w:t>
      </w:r>
      <w:r>
        <w:rPr>
          <w:lang w:val="en-US"/>
        </w:rPr>
        <w:t>f</w:t>
      </w:r>
      <w:r w:rsidRPr="00D37102">
        <w:rPr>
          <w:lang w:val="en-US"/>
        </w:rPr>
        <w:t xml:space="preserve">or </w:t>
      </w:r>
      <w:r>
        <w:rPr>
          <w:lang w:val="en-US"/>
        </w:rPr>
        <w:t>th</w:t>
      </w:r>
      <w:r w:rsidRPr="00D37102">
        <w:rPr>
          <w:lang w:val="en-US"/>
        </w:rPr>
        <w:t>e &lt;test</w:t>
      </w:r>
      <w:r>
        <w:rPr>
          <w:lang w:val="en-US"/>
        </w:rPr>
        <w:t xml:space="preserve"> level&gt;</w:t>
      </w:r>
      <w:r w:rsidRPr="00D37102">
        <w:rPr>
          <w:lang w:val="en-US"/>
        </w:rPr>
        <w:t xml:space="preserve">. </w:t>
      </w:r>
    </w:p>
    <w:p w:rsidR="004E31C9" w:rsidRPr="00D37102" w:rsidRDefault="004E31C9" w:rsidP="004E31C9">
      <w:pPr>
        <w:pStyle w:val="Heading2"/>
        <w:rPr>
          <w:lang w:val="en-US"/>
        </w:rPr>
      </w:pPr>
      <w:r>
        <w:rPr>
          <w:lang w:val="en-US"/>
        </w:rPr>
        <w:t>Client Needs</w:t>
      </w:r>
    </w:p>
    <w:p w:rsidR="004E31C9" w:rsidRPr="00D37102" w:rsidRDefault="004E31C9" w:rsidP="004E31C9">
      <w:pPr>
        <w:pStyle w:val="Heading3"/>
        <w:rPr>
          <w:lang w:val="en-US"/>
        </w:rPr>
      </w:pPr>
      <w:bookmarkStart w:id="3" w:name="_Toc195931804"/>
      <w:r w:rsidRPr="00D37102">
        <w:rPr>
          <w:lang w:val="en-US"/>
        </w:rPr>
        <w:t>Client</w:t>
      </w:r>
      <w:bookmarkEnd w:id="3"/>
    </w:p>
    <w:p w:rsidR="004E31C9" w:rsidRPr="00D37102" w:rsidRDefault="004E31C9" w:rsidP="004E31C9">
      <w:pPr>
        <w:rPr>
          <w:lang w:val="en-US"/>
        </w:rPr>
      </w:pPr>
      <w:r w:rsidRPr="00D37102">
        <w:rPr>
          <w:lang w:val="en-US"/>
        </w:rPr>
        <w:t>&lt;</w:t>
      </w:r>
      <w:r>
        <w:rPr>
          <w:lang w:val="en-US"/>
        </w:rPr>
        <w:t>Th</w:t>
      </w:r>
      <w:r w:rsidRPr="00D37102">
        <w:rPr>
          <w:lang w:val="en-US"/>
        </w:rPr>
        <w:t xml:space="preserve">e </w:t>
      </w:r>
      <w:r>
        <w:rPr>
          <w:lang w:val="en-US"/>
        </w:rPr>
        <w:t>client</w:t>
      </w:r>
      <w:r w:rsidRPr="00D37102">
        <w:rPr>
          <w:lang w:val="en-US"/>
        </w:rPr>
        <w:t xml:space="preserve"> is&gt; </w:t>
      </w:r>
      <w:r w:rsidRPr="003965A7">
        <w:rPr>
          <w:color w:val="3366FF"/>
          <w:lang w:val="en-US"/>
        </w:rPr>
        <w:t>&lt;&lt; The party that commissioned the creation of the test plan</w:t>
      </w:r>
      <w:r>
        <w:rPr>
          <w:color w:val="3366FF"/>
          <w:lang w:val="en-US"/>
        </w:rPr>
        <w:t>,</w:t>
      </w:r>
      <w:r w:rsidRPr="003965A7">
        <w:rPr>
          <w:color w:val="3366FF"/>
          <w:lang w:val="en-US"/>
        </w:rPr>
        <w:t xml:space="preserve"> the execution of the system- and acceptance tests, see </w:t>
      </w:r>
      <w:proofErr w:type="spellStart"/>
      <w:r w:rsidRPr="003965A7">
        <w:rPr>
          <w:color w:val="3366FF"/>
          <w:lang w:val="en-US"/>
        </w:rPr>
        <w:t>TMap</w:t>
      </w:r>
      <w:proofErr w:type="spellEnd"/>
      <w:r w:rsidRPr="003965A7">
        <w:rPr>
          <w:color w:val="3366FF"/>
          <w:vertAlign w:val="superscript"/>
          <w:lang w:val="en-US"/>
        </w:rPr>
        <w:t>®</w:t>
      </w:r>
      <w:r w:rsidRPr="003965A7">
        <w:rPr>
          <w:color w:val="3366FF"/>
          <w:lang w:val="en-US"/>
        </w:rPr>
        <w:t xml:space="preserve"> Next 6.2.1 &gt;&gt;</w:t>
      </w:r>
    </w:p>
    <w:p w:rsidR="004E31C9" w:rsidRPr="00D37102" w:rsidRDefault="004E31C9" w:rsidP="004E31C9">
      <w:pPr>
        <w:pStyle w:val="Heading3"/>
        <w:rPr>
          <w:lang w:val="en-US"/>
        </w:rPr>
      </w:pPr>
      <w:bookmarkStart w:id="4" w:name="_Toc195931806"/>
      <w:r w:rsidRPr="00D37102">
        <w:rPr>
          <w:lang w:val="en-US"/>
        </w:rPr>
        <w:t>Assignment</w:t>
      </w:r>
      <w:bookmarkEnd w:id="4"/>
    </w:p>
    <w:p w:rsidR="004E31C9" w:rsidRPr="002C1F30" w:rsidRDefault="004E31C9" w:rsidP="004E31C9">
      <w:pPr>
        <w:rPr>
          <w:color w:val="3366FF"/>
          <w:lang w:val="en-US"/>
        </w:rPr>
      </w:pPr>
      <w:r w:rsidRPr="003965A7">
        <w:rPr>
          <w:color w:val="3366FF"/>
          <w:lang w:val="en-US"/>
        </w:rPr>
        <w:t xml:space="preserve">&lt;&lt; The result to be obtained (what will be delivered) and goal (what does the client want) of the system and acceptance tests. This is the responsibility of the client, see </w:t>
      </w:r>
      <w:proofErr w:type="spellStart"/>
      <w:r w:rsidRPr="003965A7">
        <w:rPr>
          <w:color w:val="3366FF"/>
          <w:lang w:val="en-US"/>
        </w:rPr>
        <w:t>TMap</w:t>
      </w:r>
      <w:proofErr w:type="spellEnd"/>
      <w:r w:rsidRPr="003965A7">
        <w:rPr>
          <w:color w:val="3366FF"/>
          <w:vertAlign w:val="superscript"/>
          <w:lang w:val="en-US"/>
        </w:rPr>
        <w:t>®</w:t>
      </w:r>
      <w:r w:rsidRPr="003965A7">
        <w:rPr>
          <w:color w:val="3366FF"/>
          <w:lang w:val="en-US"/>
        </w:rPr>
        <w:t xml:space="preserve"> </w:t>
      </w:r>
      <w:proofErr w:type="gramStart"/>
      <w:r w:rsidRPr="003965A7">
        <w:rPr>
          <w:color w:val="3366FF"/>
          <w:lang w:val="en-US"/>
        </w:rPr>
        <w:t>Next</w:t>
      </w:r>
      <w:proofErr w:type="gramEnd"/>
      <w:r w:rsidRPr="003965A7">
        <w:rPr>
          <w:color w:val="3366FF"/>
          <w:lang w:val="en-US"/>
        </w:rPr>
        <w:t xml:space="preserve"> 6.2.1 &gt;&gt;</w:t>
      </w:r>
    </w:p>
    <w:p w:rsidR="004E31C9" w:rsidRPr="00D37102" w:rsidRDefault="004E31C9" w:rsidP="004E31C9">
      <w:pPr>
        <w:pStyle w:val="Heading3"/>
        <w:rPr>
          <w:lang w:val="en-US"/>
        </w:rPr>
      </w:pPr>
      <w:bookmarkStart w:id="5" w:name="_Toc195931807"/>
      <w:r>
        <w:rPr>
          <w:lang w:val="en-US"/>
        </w:rPr>
        <w:t>Scope</w:t>
      </w:r>
      <w:bookmarkEnd w:id="5"/>
    </w:p>
    <w:p w:rsidR="004E31C9" w:rsidRPr="00D37102" w:rsidRDefault="004E31C9" w:rsidP="004E31C9">
      <w:pPr>
        <w:rPr>
          <w:lang w:val="en-US"/>
        </w:rPr>
      </w:pPr>
      <w:r>
        <w:rPr>
          <w:lang w:val="en-US"/>
        </w:rPr>
        <w:t>Give a short</w:t>
      </w:r>
      <w:r w:rsidRPr="00D37102">
        <w:rPr>
          <w:lang w:val="en-US"/>
        </w:rPr>
        <w:t xml:space="preserve"> </w:t>
      </w:r>
      <w:r>
        <w:rPr>
          <w:lang w:val="en-US"/>
        </w:rPr>
        <w:t>description of the application and the main changes in the new</w:t>
      </w:r>
      <w:r w:rsidRPr="00D37102">
        <w:rPr>
          <w:lang w:val="en-US"/>
        </w:rPr>
        <w:t xml:space="preserve"> versi</w:t>
      </w:r>
      <w:r>
        <w:rPr>
          <w:lang w:val="en-US"/>
        </w:rPr>
        <w:t>on</w:t>
      </w:r>
      <w:r w:rsidRPr="00D37102">
        <w:rPr>
          <w:lang w:val="en-US"/>
        </w:rPr>
        <w:t xml:space="preserve"> (</w:t>
      </w:r>
      <w:r>
        <w:rPr>
          <w:lang w:val="en-US"/>
        </w:rPr>
        <w:t>if applicable</w:t>
      </w:r>
      <w:r w:rsidRPr="00D37102">
        <w:rPr>
          <w:lang w:val="en-US"/>
        </w:rPr>
        <w:t xml:space="preserve">) </w:t>
      </w:r>
      <w:r>
        <w:rPr>
          <w:lang w:val="en-US"/>
        </w:rPr>
        <w:t>as well as the limitations of the</w:t>
      </w:r>
      <w:r w:rsidRPr="00D37102">
        <w:rPr>
          <w:lang w:val="en-US"/>
        </w:rPr>
        <w:t xml:space="preserve"> syste</w:t>
      </w:r>
      <w:r>
        <w:rPr>
          <w:lang w:val="en-US"/>
        </w:rPr>
        <w:t>m a</w:t>
      </w:r>
      <w:r w:rsidRPr="00D37102">
        <w:rPr>
          <w:lang w:val="en-US"/>
        </w:rPr>
        <w:t>n</w:t>
      </w:r>
      <w:r>
        <w:rPr>
          <w:lang w:val="en-US"/>
        </w:rPr>
        <w:t>d</w:t>
      </w:r>
      <w:r w:rsidRPr="00D37102">
        <w:rPr>
          <w:lang w:val="en-US"/>
        </w:rPr>
        <w:t xml:space="preserve"> accepta</w:t>
      </w:r>
      <w:r>
        <w:rPr>
          <w:lang w:val="en-US"/>
        </w:rPr>
        <w:t xml:space="preserve">nce </w:t>
      </w:r>
      <w:r w:rsidRPr="00D37102">
        <w:rPr>
          <w:lang w:val="en-US"/>
        </w:rPr>
        <w:t>tes</w:t>
      </w:r>
      <w:r>
        <w:rPr>
          <w:lang w:val="en-US"/>
        </w:rPr>
        <w:t>ts</w:t>
      </w:r>
      <w:r w:rsidRPr="00D37102">
        <w:rPr>
          <w:lang w:val="en-US"/>
        </w:rPr>
        <w:t>.</w:t>
      </w:r>
    </w:p>
    <w:p w:rsidR="004E31C9" w:rsidRPr="00D37102" w:rsidRDefault="004E31C9" w:rsidP="004E31C9">
      <w:pPr>
        <w:rPr>
          <w:lang w:val="en-US"/>
        </w:rPr>
      </w:pPr>
    </w:p>
    <w:p w:rsidR="004E31C9" w:rsidRPr="00D97BE5" w:rsidRDefault="004E31C9" w:rsidP="004E31C9">
      <w:pPr>
        <w:pStyle w:val="Heading3"/>
        <w:rPr>
          <w:lang w:val="en-US"/>
        </w:rPr>
      </w:pPr>
      <w:bookmarkStart w:id="6" w:name="_Toc195931808"/>
      <w:r w:rsidRPr="00D97BE5">
        <w:rPr>
          <w:lang w:val="en-US"/>
        </w:rPr>
        <w:t>Preconditions and assumptions</w:t>
      </w:r>
      <w:bookmarkEnd w:id="6"/>
    </w:p>
    <w:p w:rsidR="004E31C9" w:rsidRPr="00D37102" w:rsidRDefault="004E31C9" w:rsidP="004E31C9">
      <w:pPr>
        <w:rPr>
          <w:lang w:val="en-US"/>
        </w:rPr>
      </w:pPr>
      <w:r>
        <w:rPr>
          <w:lang w:val="en-US"/>
        </w:rPr>
        <w:t>The list below is an example</w:t>
      </w:r>
      <w:r w:rsidRPr="00D37102">
        <w:rPr>
          <w:lang w:val="en-US"/>
        </w:rPr>
        <w:t xml:space="preserve">. </w:t>
      </w:r>
      <w:r>
        <w:rPr>
          <w:lang w:val="en-US"/>
        </w:rPr>
        <w:t>The</w:t>
      </w:r>
      <w:r w:rsidRPr="00D37102">
        <w:rPr>
          <w:lang w:val="en-US"/>
        </w:rPr>
        <w:t xml:space="preserve"> test</w:t>
      </w:r>
      <w:r>
        <w:rPr>
          <w:lang w:val="en-US"/>
        </w:rPr>
        <w:t xml:space="preserve"> coordinator has to find out for each part </w:t>
      </w:r>
      <w:r w:rsidRPr="00D37102">
        <w:rPr>
          <w:lang w:val="en-US"/>
        </w:rPr>
        <w:t>w</w:t>
      </w:r>
      <w:r>
        <w:rPr>
          <w:lang w:val="en-US"/>
        </w:rPr>
        <w:t>hich</w:t>
      </w:r>
      <w:r w:rsidRPr="00D37102">
        <w:rPr>
          <w:lang w:val="en-US"/>
        </w:rPr>
        <w:t xml:space="preserve"> </w:t>
      </w:r>
      <w:r>
        <w:rPr>
          <w:lang w:val="en-US"/>
        </w:rPr>
        <w:t xml:space="preserve">preconditions and assumptions are </w:t>
      </w:r>
      <w:r w:rsidRPr="00D37102">
        <w:rPr>
          <w:lang w:val="en-US"/>
        </w:rPr>
        <w:t>rele</w:t>
      </w:r>
      <w:r>
        <w:rPr>
          <w:lang w:val="en-US"/>
        </w:rPr>
        <w:t>vant</w:t>
      </w:r>
      <w:r w:rsidRPr="00D37102">
        <w:rPr>
          <w:lang w:val="en-US"/>
        </w:rPr>
        <w:t xml:space="preserve">. </w:t>
      </w:r>
      <w:r>
        <w:rPr>
          <w:lang w:val="en-US"/>
        </w:rPr>
        <w:t>For each precondition</w:t>
      </w:r>
      <w:r w:rsidRPr="00D37102">
        <w:rPr>
          <w:lang w:val="en-US"/>
        </w:rPr>
        <w:t xml:space="preserve"> </w:t>
      </w:r>
      <w:r>
        <w:rPr>
          <w:lang w:val="en-US"/>
        </w:rPr>
        <w:t>there has to be agreement with the project manager of the commissioning</w:t>
      </w:r>
      <w:r w:rsidRPr="00D37102">
        <w:rPr>
          <w:lang w:val="en-US"/>
        </w:rPr>
        <w:t xml:space="preserve"> </w:t>
      </w:r>
      <w:r>
        <w:rPr>
          <w:lang w:val="en-US"/>
        </w:rPr>
        <w:t>organization about the expectancy of the project</w:t>
      </w:r>
      <w:r w:rsidRPr="00D37102">
        <w:rPr>
          <w:lang w:val="en-US"/>
        </w:rPr>
        <w:t>.</w:t>
      </w:r>
    </w:p>
    <w:p w:rsidR="004E31C9" w:rsidRPr="004E31C9" w:rsidRDefault="004E31C9">
      <w:pPr>
        <w:rPr>
          <w:lang w:val="en-US"/>
        </w:rPr>
      </w:pPr>
    </w:p>
    <w:tbl>
      <w:tblPr>
        <w:tblW w:w="9018" w:type="dxa"/>
        <w:tblLook w:val="01E0" w:firstRow="1" w:lastRow="1" w:firstColumn="1" w:lastColumn="1" w:noHBand="0" w:noVBand="0"/>
      </w:tblPr>
      <w:tblGrid>
        <w:gridCol w:w="9003"/>
        <w:gridCol w:w="15"/>
      </w:tblGrid>
      <w:tr w:rsidR="004E31C9" w:rsidRPr="00F523DF" w:rsidTr="00C97C19">
        <w:tc>
          <w:tcPr>
            <w:tcW w:w="9018" w:type="dxa"/>
            <w:gridSpan w:val="2"/>
          </w:tcPr>
          <w:p w:rsidR="004E31C9" w:rsidRPr="00F523DF" w:rsidRDefault="004E31C9" w:rsidP="00C97C19">
            <w:pPr>
              <w:spacing w:before="120"/>
              <w:rPr>
                <w:b/>
                <w:lang w:val="en-US"/>
              </w:rPr>
            </w:pPr>
            <w:r w:rsidRPr="00F523DF">
              <w:rPr>
                <w:b/>
                <w:lang w:val="en-US"/>
              </w:rPr>
              <w:t>Project objective</w:t>
            </w:r>
          </w:p>
          <w:p w:rsidR="004E31C9" w:rsidRPr="00F523DF" w:rsidRDefault="004E31C9" w:rsidP="00C97C19">
            <w:pPr>
              <w:rPr>
                <w:lang w:val="en-US"/>
              </w:rPr>
            </w:pPr>
            <w:r w:rsidRPr="00F523DF">
              <w:rPr>
                <w:lang w:val="en-US"/>
              </w:rPr>
              <w:t>&lt;…&gt;</w:t>
            </w:r>
          </w:p>
        </w:tc>
      </w:tr>
      <w:tr w:rsidR="004E31C9" w:rsidRPr="00F523DF" w:rsidTr="00C97C19">
        <w:tc>
          <w:tcPr>
            <w:tcW w:w="9018" w:type="dxa"/>
            <w:gridSpan w:val="2"/>
          </w:tcPr>
          <w:p w:rsidR="004E31C9" w:rsidRPr="00F523DF" w:rsidRDefault="004E31C9" w:rsidP="00C97C19">
            <w:pPr>
              <w:spacing w:before="120"/>
              <w:rPr>
                <w:b/>
                <w:lang w:val="en-US"/>
              </w:rPr>
            </w:pPr>
            <w:r w:rsidRPr="00F523DF">
              <w:rPr>
                <w:b/>
                <w:lang w:val="en-US"/>
              </w:rPr>
              <w:t>Test objective and assignment</w:t>
            </w:r>
          </w:p>
          <w:p w:rsidR="004E31C9" w:rsidRPr="00F523DF" w:rsidRDefault="004E31C9" w:rsidP="00C97C19">
            <w:pPr>
              <w:rPr>
                <w:lang w:val="en-US"/>
              </w:rPr>
            </w:pPr>
            <w:r w:rsidRPr="00F523DF">
              <w:rPr>
                <w:lang w:val="en-US"/>
              </w:rPr>
              <w:t>&lt;…&gt;</w:t>
            </w:r>
          </w:p>
        </w:tc>
      </w:tr>
      <w:tr w:rsidR="004E31C9" w:rsidRPr="00F523DF" w:rsidTr="00C97C19">
        <w:tc>
          <w:tcPr>
            <w:tcW w:w="9018" w:type="dxa"/>
            <w:gridSpan w:val="2"/>
            <w:tcBorders>
              <w:bottom w:val="single" w:sz="4" w:space="0" w:color="auto"/>
            </w:tcBorders>
          </w:tcPr>
          <w:p w:rsidR="004E31C9" w:rsidRPr="00F523DF" w:rsidRDefault="004E31C9" w:rsidP="00C97C19">
            <w:pPr>
              <w:spacing w:before="120"/>
              <w:rPr>
                <w:b/>
                <w:lang w:val="en-US"/>
              </w:rPr>
            </w:pPr>
            <w:r w:rsidRPr="00F523DF">
              <w:rPr>
                <w:b/>
                <w:lang w:val="en-US"/>
              </w:rPr>
              <w:t>Short description of the test approach</w:t>
            </w:r>
          </w:p>
          <w:p w:rsidR="004E31C9" w:rsidRPr="00F523DF" w:rsidRDefault="004E31C9" w:rsidP="00C97C19">
            <w:pPr>
              <w:rPr>
                <w:lang w:val="en-US"/>
              </w:rPr>
            </w:pPr>
            <w:r w:rsidRPr="00F523DF">
              <w:rPr>
                <w:lang w:val="en-US"/>
              </w:rPr>
              <w:t>&lt;…&gt;</w:t>
            </w:r>
          </w:p>
        </w:tc>
      </w:tr>
      <w:tr w:rsidR="004E31C9" w:rsidRPr="00F523DF" w:rsidTr="00C97C19">
        <w:tc>
          <w:tcPr>
            <w:tcW w:w="9018" w:type="dxa"/>
            <w:gridSpan w:val="2"/>
            <w:tcBorders>
              <w:bottom w:val="nil"/>
            </w:tcBorders>
          </w:tcPr>
          <w:p w:rsidR="004E31C9" w:rsidRPr="00F523DF" w:rsidRDefault="004E31C9" w:rsidP="00C97C19">
            <w:pPr>
              <w:spacing w:before="120"/>
              <w:rPr>
                <w:b/>
                <w:lang w:val="en-US"/>
              </w:rPr>
            </w:pPr>
            <w:r w:rsidRPr="00F523DF">
              <w:rPr>
                <w:b/>
                <w:lang w:val="en-US"/>
              </w:rPr>
              <w:t>Results to be realized</w:t>
            </w:r>
          </w:p>
        </w:tc>
      </w:tr>
      <w:tr w:rsidR="004E31C9" w:rsidRPr="006B1F7B" w:rsidTr="00A459DF">
        <w:trPr>
          <w:gridAfter w:val="1"/>
          <w:wAfter w:w="15" w:type="dxa"/>
        </w:trPr>
        <w:tc>
          <w:tcPr>
            <w:tcW w:w="9003" w:type="dxa"/>
            <w:tcBorders>
              <w:top w:val="nil"/>
            </w:tcBorders>
          </w:tcPr>
          <w:p w:rsidR="004E31C9" w:rsidRPr="00D37102" w:rsidRDefault="004E31C9" w:rsidP="00C97C1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Result</w:t>
            </w:r>
          </w:p>
          <w:p w:rsidR="004E31C9" w:rsidRPr="00D37102" w:rsidRDefault="004E31C9" w:rsidP="00C97C19">
            <w:pPr>
              <w:rPr>
                <w:lang w:val="en-US"/>
              </w:rPr>
            </w:pPr>
            <w:r w:rsidRPr="00F523DF">
              <w:rPr>
                <w:lang w:val="en-US"/>
              </w:rPr>
              <w:t>&lt; example: well executed and finished system</w:t>
            </w:r>
            <w:r w:rsidRPr="00F523DF">
              <w:rPr>
                <w:lang w:val="en-US"/>
              </w:rPr>
              <w:softHyphen/>
              <w:t xml:space="preserve"> test&gt;</w:t>
            </w:r>
          </w:p>
        </w:tc>
      </w:tr>
      <w:tr w:rsidR="004E31C9" w:rsidRPr="006B1F7B" w:rsidTr="00C97C19">
        <w:tc>
          <w:tcPr>
            <w:tcW w:w="9018" w:type="dxa"/>
            <w:gridSpan w:val="2"/>
          </w:tcPr>
          <w:p w:rsidR="004E31C9" w:rsidRPr="00F523DF" w:rsidRDefault="004E31C9" w:rsidP="00C97C19">
            <w:pPr>
              <w:spacing w:before="120"/>
              <w:rPr>
                <w:b/>
                <w:lang w:val="en-US"/>
              </w:rPr>
            </w:pPr>
            <w:r w:rsidRPr="00F523DF">
              <w:rPr>
                <w:b/>
                <w:lang w:val="en-US"/>
              </w:rPr>
              <w:t>Qualitative objectives</w:t>
            </w:r>
          </w:p>
          <w:p w:rsidR="004E31C9" w:rsidRPr="00F523DF" w:rsidRDefault="004E31C9" w:rsidP="00C97C19">
            <w:pPr>
              <w:rPr>
                <w:lang w:val="en-US"/>
              </w:rPr>
            </w:pPr>
            <w:r w:rsidRPr="00F523DF">
              <w:rPr>
                <w:lang w:val="en-US"/>
              </w:rPr>
              <w:t xml:space="preserve">&lt;example: Each test level needs </w:t>
            </w:r>
            <w:r>
              <w:rPr>
                <w:lang w:val="en-US"/>
              </w:rPr>
              <w:t xml:space="preserve">to be finished </w:t>
            </w:r>
            <w:r w:rsidRPr="00F523DF">
              <w:rPr>
                <w:lang w:val="en-US"/>
              </w:rPr>
              <w:t xml:space="preserve">on time and </w:t>
            </w:r>
            <w:r>
              <w:rPr>
                <w:lang w:val="en-US"/>
              </w:rPr>
              <w:t>meet</w:t>
            </w:r>
            <w:r w:rsidRPr="00F523DF">
              <w:rPr>
                <w:lang w:val="en-US"/>
              </w:rPr>
              <w:t xml:space="preserve"> the acceptance criteria&gt;</w:t>
            </w:r>
          </w:p>
        </w:tc>
      </w:tr>
      <w:tr w:rsidR="004E31C9" w:rsidRPr="00F523DF" w:rsidTr="00C97C19">
        <w:tc>
          <w:tcPr>
            <w:tcW w:w="9018" w:type="dxa"/>
            <w:gridSpan w:val="2"/>
          </w:tcPr>
          <w:p w:rsidR="004E31C9" w:rsidRPr="00F523DF" w:rsidRDefault="004E31C9" w:rsidP="00C97C19">
            <w:pPr>
              <w:spacing w:before="1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How this helps meet the client needs</w:t>
            </w:r>
          </w:p>
          <w:p w:rsidR="004E31C9" w:rsidRPr="00F523DF" w:rsidRDefault="004E31C9" w:rsidP="00C97C19">
            <w:pPr>
              <w:rPr>
                <w:lang w:val="en-US"/>
              </w:rPr>
            </w:pPr>
            <w:r w:rsidRPr="00F523DF">
              <w:rPr>
                <w:lang w:val="en-US"/>
              </w:rPr>
              <w:t xml:space="preserve">&lt; Example: After each test level the test manager makes sure that a test report is drawn up. This report will, after </w:t>
            </w:r>
            <w:r>
              <w:rPr>
                <w:lang w:val="en-US"/>
              </w:rPr>
              <w:t>reviewing</w:t>
            </w:r>
            <w:r w:rsidRPr="00F523DF">
              <w:rPr>
                <w:lang w:val="en-US"/>
              </w:rPr>
              <w:t xml:space="preserve"> with the project manager, be presented to the </w:t>
            </w:r>
            <w:r>
              <w:rPr>
                <w:lang w:val="en-US"/>
              </w:rPr>
              <w:t>key stakeholders</w:t>
            </w:r>
            <w:r w:rsidRPr="00F523DF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who </w:t>
            </w:r>
            <w:r w:rsidRPr="00F523DF">
              <w:rPr>
                <w:lang w:val="en-US"/>
              </w:rPr>
              <w:t xml:space="preserve">decide if it is possible to </w:t>
            </w:r>
            <w:r>
              <w:rPr>
                <w:lang w:val="en-US"/>
              </w:rPr>
              <w:t>move</w:t>
            </w:r>
            <w:r w:rsidRPr="00F523DF">
              <w:rPr>
                <w:lang w:val="en-US"/>
              </w:rPr>
              <w:t xml:space="preserve"> to the next test level. </w:t>
            </w:r>
          </w:p>
          <w:p w:rsidR="004E31C9" w:rsidRPr="00F523DF" w:rsidRDefault="004E31C9" w:rsidP="00C97C19">
            <w:pPr>
              <w:rPr>
                <w:lang w:val="en-US"/>
              </w:rPr>
            </w:pPr>
            <w:r w:rsidRPr="00F523DF">
              <w:rPr>
                <w:lang w:val="en-US"/>
              </w:rPr>
              <w:lastRenderedPageBreak/>
              <w:t xml:space="preserve">At the end of the total test project an end testing report will be drawn up, containing a </w:t>
            </w:r>
            <w:r>
              <w:rPr>
                <w:lang w:val="en-US"/>
              </w:rPr>
              <w:t>risk based assessment of the test object</w:t>
            </w:r>
            <w:r w:rsidRPr="00F523DF">
              <w:rPr>
                <w:lang w:val="en-US"/>
              </w:rPr>
              <w:t xml:space="preserve">. Based on this end report the </w:t>
            </w:r>
            <w:r>
              <w:rPr>
                <w:lang w:val="en-US"/>
              </w:rPr>
              <w:t>key stakeholders</w:t>
            </w:r>
            <w:r w:rsidRPr="00F523DF">
              <w:rPr>
                <w:lang w:val="en-US"/>
              </w:rPr>
              <w:t xml:space="preserve"> </w:t>
            </w:r>
            <w:r>
              <w:rPr>
                <w:lang w:val="en-US"/>
              </w:rPr>
              <w:t>m</w:t>
            </w:r>
            <w:r w:rsidRPr="00F523DF">
              <w:rPr>
                <w:lang w:val="en-US"/>
              </w:rPr>
              <w:t>ake the final decision to go to production or not. &gt;</w:t>
            </w:r>
          </w:p>
        </w:tc>
      </w:tr>
      <w:tr w:rsidR="004E31C9" w:rsidRPr="00D37102" w:rsidTr="00C97C19">
        <w:trPr>
          <w:gridAfter w:val="1"/>
          <w:wAfter w:w="15" w:type="dxa"/>
        </w:trPr>
        <w:tc>
          <w:tcPr>
            <w:tcW w:w="9003" w:type="dxa"/>
          </w:tcPr>
          <w:p w:rsidR="004E31C9" w:rsidRPr="00D37102" w:rsidRDefault="004E31C9" w:rsidP="00C97C19">
            <w:pPr>
              <w:rPr>
                <w:lang w:val="en-US"/>
              </w:rPr>
            </w:pPr>
          </w:p>
        </w:tc>
      </w:tr>
    </w:tbl>
    <w:p w:rsidR="004E31C9" w:rsidRPr="00D37102" w:rsidRDefault="004E31C9" w:rsidP="004E31C9">
      <w:pPr>
        <w:rPr>
          <w:lang w:val="en-US"/>
        </w:rPr>
        <w:sectPr w:rsidR="004E31C9" w:rsidRPr="00D37102" w:rsidSect="00897258">
          <w:footerReference w:type="default" r:id="rId7"/>
          <w:pgSz w:w="11906" w:h="16838"/>
          <w:pgMar w:top="993" w:right="1418" w:bottom="1418" w:left="1701" w:header="720" w:footer="720" w:gutter="0"/>
          <w:pgNumType w:fmt="upperRoman"/>
          <w:cols w:space="720"/>
          <w:formProt w:val="0"/>
        </w:sectPr>
      </w:pPr>
    </w:p>
    <w:p w:rsidR="00E56F2A" w:rsidRDefault="00E56F2A"/>
    <w:sectPr w:rsidR="00E56F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54C" w:rsidRDefault="0085754C" w:rsidP="004E31C9">
      <w:pPr>
        <w:spacing w:line="240" w:lineRule="auto"/>
      </w:pPr>
      <w:r>
        <w:separator/>
      </w:r>
    </w:p>
  </w:endnote>
  <w:endnote w:type="continuationSeparator" w:id="0">
    <w:p w:rsidR="0085754C" w:rsidRDefault="0085754C" w:rsidP="004E31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DD6" w:rsidRPr="004E31C9" w:rsidRDefault="008C6B51" w:rsidP="004E31C9">
    <w:pPr>
      <w:pStyle w:val="Footer"/>
    </w:pPr>
    <w:r w:rsidRPr="004E31C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54C" w:rsidRDefault="0085754C" w:rsidP="004E31C9">
      <w:pPr>
        <w:spacing w:line="240" w:lineRule="auto"/>
      </w:pPr>
      <w:r>
        <w:separator/>
      </w:r>
    </w:p>
  </w:footnote>
  <w:footnote w:type="continuationSeparator" w:id="0">
    <w:p w:rsidR="0085754C" w:rsidRDefault="0085754C" w:rsidP="004E31C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9061F4"/>
    <w:multiLevelType w:val="hybridMultilevel"/>
    <w:tmpl w:val="174E92D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C53BD"/>
    <w:multiLevelType w:val="multilevel"/>
    <w:tmpl w:val="2972882E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851" w:hanging="851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520"/>
        </w:tabs>
        <w:ind w:left="851" w:hanging="851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1C9"/>
    <w:rsid w:val="004E31C9"/>
    <w:rsid w:val="0085754C"/>
    <w:rsid w:val="00897258"/>
    <w:rsid w:val="008C6B51"/>
    <w:rsid w:val="00E5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42865E-B9A4-4FBC-93D2-BEAB938D6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1C9"/>
    <w:pPr>
      <w:spacing w:after="0" w:line="240" w:lineRule="atLeast"/>
    </w:pPr>
    <w:rPr>
      <w:rFonts w:ascii="Verdana" w:eastAsia="Times New Roman" w:hAnsi="Verdana" w:cs="Times New Roman"/>
      <w:sz w:val="20"/>
      <w:szCs w:val="20"/>
      <w:lang w:val="nl-NL" w:eastAsia="nl-NL"/>
    </w:rPr>
  </w:style>
  <w:style w:type="paragraph" w:styleId="Heading1">
    <w:name w:val="heading 1"/>
    <w:aliases w:val="Hoofdstuk,Hoofdkop,Hoofdkop1,Hoofdkop2,Hoofdkop11,Hoofdkop3,Hoofdkop12,Hoofdkop21,Hoofdkop111,Hoofdkop4,Hoofdkop13,Hoofdkop22,Hoofdkop112,Hoofdkop31,Hoofdkop121,Hoofdkop211,Hoofdkop1111,Hoofdkop5,Hoofdkop14,Hoofdkop23,Hoofdkop113,Hoofdkop32"/>
    <w:basedOn w:val="Normal"/>
    <w:next w:val="Normal"/>
    <w:link w:val="Heading1Char"/>
    <w:qFormat/>
    <w:rsid w:val="004E31C9"/>
    <w:pPr>
      <w:keepNext/>
      <w:pageBreakBefore/>
      <w:numPr>
        <w:numId w:val="2"/>
      </w:numPr>
      <w:spacing w:after="480"/>
      <w:outlineLvl w:val="0"/>
    </w:pPr>
    <w:rPr>
      <w:rFonts w:ascii="Trebuchet MS" w:hAnsi="Trebuchet MS"/>
      <w:b/>
      <w:caps/>
      <w:kern w:val="28"/>
      <w:sz w:val="28"/>
    </w:rPr>
  </w:style>
  <w:style w:type="paragraph" w:styleId="Heading2">
    <w:name w:val="heading 2"/>
    <w:aliases w:val="Subkop niveau 2,2scr,h2,H2,2scr1,h21,H21"/>
    <w:basedOn w:val="Normal"/>
    <w:next w:val="Normal"/>
    <w:link w:val="Heading2Char"/>
    <w:qFormat/>
    <w:rsid w:val="004E31C9"/>
    <w:pPr>
      <w:keepNext/>
      <w:numPr>
        <w:ilvl w:val="1"/>
        <w:numId w:val="2"/>
      </w:numPr>
      <w:spacing w:before="240" w:after="240"/>
      <w:outlineLvl w:val="1"/>
    </w:pPr>
    <w:rPr>
      <w:rFonts w:ascii="Trebuchet MS" w:hAnsi="Trebuchet MS"/>
      <w:b/>
      <w:sz w:val="24"/>
    </w:rPr>
  </w:style>
  <w:style w:type="paragraph" w:styleId="Heading3">
    <w:name w:val="heading 3"/>
    <w:aliases w:val="Subkop niveau 3,3scr,h3,3scr1,h31"/>
    <w:basedOn w:val="Normal"/>
    <w:next w:val="Normal"/>
    <w:link w:val="Heading3Char"/>
    <w:qFormat/>
    <w:rsid w:val="004E31C9"/>
    <w:pPr>
      <w:keepNext/>
      <w:numPr>
        <w:ilvl w:val="2"/>
        <w:numId w:val="2"/>
      </w:numPr>
      <w:spacing w:before="240" w:after="240"/>
      <w:outlineLvl w:val="2"/>
    </w:pPr>
    <w:rPr>
      <w:rFonts w:ascii="Trebuchet MS" w:hAnsi="Trebuchet MS"/>
      <w:i/>
      <w:sz w:val="24"/>
    </w:rPr>
  </w:style>
  <w:style w:type="paragraph" w:styleId="Heading4">
    <w:name w:val="heading 4"/>
    <w:basedOn w:val="Normal"/>
    <w:next w:val="Normal"/>
    <w:link w:val="Heading4Char"/>
    <w:qFormat/>
    <w:rsid w:val="004E31C9"/>
    <w:pPr>
      <w:outlineLvl w:val="3"/>
    </w:pPr>
    <w:rPr>
      <w:b/>
    </w:rPr>
  </w:style>
  <w:style w:type="paragraph" w:styleId="Heading8">
    <w:name w:val="heading 8"/>
    <w:basedOn w:val="Normal"/>
    <w:next w:val="Normal"/>
    <w:link w:val="Heading8Char"/>
    <w:qFormat/>
    <w:rsid w:val="004E31C9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4E31C9"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E31C9"/>
    <w:pPr>
      <w:tabs>
        <w:tab w:val="right" w:pos="8647"/>
      </w:tabs>
      <w:spacing w:after="120"/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4E31C9"/>
    <w:rPr>
      <w:rFonts w:ascii="Verdana" w:eastAsia="Times New Roman" w:hAnsi="Verdana" w:cs="Times New Roman"/>
      <w:sz w:val="16"/>
      <w:szCs w:val="20"/>
      <w:lang w:val="nl-NL" w:eastAsia="nl-NL"/>
    </w:rPr>
  </w:style>
  <w:style w:type="paragraph" w:customStyle="1" w:styleId="Voettekstzonderstreep">
    <w:name w:val="Voettekst zonder streep"/>
    <w:basedOn w:val="Footer"/>
    <w:rsid w:val="004E31C9"/>
    <w:pPr>
      <w:tabs>
        <w:tab w:val="clear" w:pos="4513"/>
        <w:tab w:val="clear" w:pos="9026"/>
        <w:tab w:val="center" w:pos="4536"/>
        <w:tab w:val="right" w:pos="8647"/>
      </w:tabs>
      <w:spacing w:after="120"/>
    </w:pPr>
    <w:rPr>
      <w:sz w:val="16"/>
    </w:rPr>
  </w:style>
  <w:style w:type="paragraph" w:styleId="Footer">
    <w:name w:val="footer"/>
    <w:basedOn w:val="Normal"/>
    <w:link w:val="FooterChar"/>
    <w:uiPriority w:val="99"/>
    <w:unhideWhenUsed/>
    <w:rsid w:val="004E31C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31C9"/>
    <w:rPr>
      <w:rFonts w:ascii="Verdana" w:eastAsia="Times New Roman" w:hAnsi="Verdana" w:cs="Times New Roman"/>
      <w:sz w:val="20"/>
      <w:szCs w:val="20"/>
      <w:lang w:val="nl-NL" w:eastAsia="nl-NL"/>
    </w:rPr>
  </w:style>
  <w:style w:type="character" w:customStyle="1" w:styleId="Heading1Char">
    <w:name w:val="Heading 1 Char"/>
    <w:aliases w:val="Hoofdstuk Char,Hoofdkop Char,Hoofdkop1 Char,Hoofdkop2 Char,Hoofdkop11 Char,Hoofdkop3 Char,Hoofdkop12 Char,Hoofdkop21 Char,Hoofdkop111 Char,Hoofdkop4 Char,Hoofdkop13 Char,Hoofdkop22 Char,Hoofdkop112 Char,Hoofdkop31 Char,Hoofdkop121 Char"/>
    <w:basedOn w:val="DefaultParagraphFont"/>
    <w:link w:val="Heading1"/>
    <w:rsid w:val="004E31C9"/>
    <w:rPr>
      <w:rFonts w:ascii="Trebuchet MS" w:eastAsia="Times New Roman" w:hAnsi="Trebuchet MS" w:cs="Times New Roman"/>
      <w:b/>
      <w:caps/>
      <w:kern w:val="28"/>
      <w:sz w:val="28"/>
      <w:szCs w:val="20"/>
      <w:lang w:val="nl-NL" w:eastAsia="nl-NL"/>
    </w:rPr>
  </w:style>
  <w:style w:type="character" w:customStyle="1" w:styleId="Heading2Char">
    <w:name w:val="Heading 2 Char"/>
    <w:aliases w:val="Subkop niveau 2 Char,2scr Char,h2 Char,H2 Char,2scr1 Char,h21 Char,H21 Char"/>
    <w:basedOn w:val="DefaultParagraphFont"/>
    <w:link w:val="Heading2"/>
    <w:rsid w:val="004E31C9"/>
    <w:rPr>
      <w:rFonts w:ascii="Trebuchet MS" w:eastAsia="Times New Roman" w:hAnsi="Trebuchet MS" w:cs="Times New Roman"/>
      <w:b/>
      <w:sz w:val="24"/>
      <w:szCs w:val="20"/>
      <w:lang w:val="nl-NL" w:eastAsia="nl-NL"/>
    </w:rPr>
  </w:style>
  <w:style w:type="character" w:customStyle="1" w:styleId="Heading3Char">
    <w:name w:val="Heading 3 Char"/>
    <w:aliases w:val="Subkop niveau 3 Char,3scr Char,h3 Char,3scr1 Char,h31 Char"/>
    <w:basedOn w:val="DefaultParagraphFont"/>
    <w:link w:val="Heading3"/>
    <w:rsid w:val="004E31C9"/>
    <w:rPr>
      <w:rFonts w:ascii="Trebuchet MS" w:eastAsia="Times New Roman" w:hAnsi="Trebuchet MS" w:cs="Times New Roman"/>
      <w:i/>
      <w:sz w:val="24"/>
      <w:szCs w:val="20"/>
      <w:lang w:val="nl-NL" w:eastAsia="nl-NL"/>
    </w:rPr>
  </w:style>
  <w:style w:type="character" w:customStyle="1" w:styleId="Heading4Char">
    <w:name w:val="Heading 4 Char"/>
    <w:basedOn w:val="DefaultParagraphFont"/>
    <w:link w:val="Heading4"/>
    <w:rsid w:val="004E31C9"/>
    <w:rPr>
      <w:rFonts w:ascii="Verdana" w:eastAsia="Times New Roman" w:hAnsi="Verdana" w:cs="Times New Roman"/>
      <w:b/>
      <w:sz w:val="20"/>
      <w:szCs w:val="20"/>
      <w:lang w:val="nl-NL" w:eastAsia="nl-NL"/>
    </w:rPr>
  </w:style>
  <w:style w:type="character" w:customStyle="1" w:styleId="Heading8Char">
    <w:name w:val="Heading 8 Char"/>
    <w:basedOn w:val="DefaultParagraphFont"/>
    <w:link w:val="Heading8"/>
    <w:rsid w:val="004E31C9"/>
    <w:rPr>
      <w:rFonts w:ascii="Arial" w:eastAsia="Times New Roman" w:hAnsi="Arial" w:cs="Times New Roman"/>
      <w:i/>
      <w:sz w:val="20"/>
      <w:szCs w:val="20"/>
      <w:lang w:val="nl-NL" w:eastAsia="nl-NL"/>
    </w:rPr>
  </w:style>
  <w:style w:type="character" w:customStyle="1" w:styleId="Heading9Char">
    <w:name w:val="Heading 9 Char"/>
    <w:basedOn w:val="DefaultParagraphFont"/>
    <w:link w:val="Heading9"/>
    <w:rsid w:val="004E31C9"/>
    <w:rPr>
      <w:rFonts w:ascii="Arial" w:eastAsia="Times New Roman" w:hAnsi="Arial" w:cs="Times New Roman"/>
      <w:b/>
      <w:i/>
      <w:sz w:val="18"/>
      <w:szCs w:val="20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Rafferty</dc:creator>
  <cp:keywords/>
  <dc:description/>
  <cp:lastModifiedBy>Stephen Rafferty</cp:lastModifiedBy>
  <cp:revision>2</cp:revision>
  <dcterms:created xsi:type="dcterms:W3CDTF">2018-07-11T10:43:00Z</dcterms:created>
  <dcterms:modified xsi:type="dcterms:W3CDTF">2018-07-11T10:43:00Z</dcterms:modified>
</cp:coreProperties>
</file>